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90" w:rsidRPr="00F11266" w:rsidRDefault="00F11266">
      <w:pPr>
        <w:rPr>
          <w:rFonts w:ascii="Barlow SK" w:hAnsi="Barlow SK"/>
          <w:b/>
          <w:sz w:val="28"/>
          <w:szCs w:val="28"/>
        </w:rPr>
      </w:pPr>
      <w:r w:rsidRPr="00F11266">
        <w:rPr>
          <w:rFonts w:ascii="Barlow SK" w:hAnsi="Barlow SK"/>
          <w:b/>
          <w:sz w:val="28"/>
          <w:szCs w:val="28"/>
        </w:rPr>
        <w:t>9. Ostale klime</w:t>
      </w:r>
    </w:p>
    <w:p w:rsidR="00F11266" w:rsidRPr="00F11266" w:rsidRDefault="00F11266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F11266">
        <w:rPr>
          <w:rFonts w:ascii="Barlow SK" w:hAnsi="Barlow SK" w:cs="Barlow SK Semi Condensed ExtraB"/>
          <w:b/>
          <w:color w:val="000000"/>
          <w:sz w:val="28"/>
          <w:szCs w:val="28"/>
        </w:rPr>
        <w:t>Suhe klime</w:t>
      </w:r>
    </w:p>
    <w:p w:rsidR="00F11266" w:rsidRPr="00F11266" w:rsidRDefault="00F11266" w:rsidP="00F11266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11266">
        <w:rPr>
          <w:rFonts w:ascii="Barlow SK" w:hAnsi="Barlow SK" w:cs="Barlow SK Semi"/>
          <w:bCs/>
          <w:color w:val="000000"/>
          <w:sz w:val="28"/>
          <w:szCs w:val="28"/>
        </w:rPr>
        <w:t>Suhe klime obilježava oskudica padalina.</w:t>
      </w:r>
    </w:p>
    <w:p w:rsidR="00F11266" w:rsidRPr="00F11266" w:rsidRDefault="00F11266" w:rsidP="00F11266">
      <w:pPr>
        <w:pStyle w:val="ListParagraph"/>
        <w:numPr>
          <w:ilvl w:val="0"/>
          <w:numId w:val="1"/>
        </w:numPr>
        <w:rPr>
          <w:rFonts w:ascii="Barlow SK" w:hAnsi="Barlow SK" w:cs="Barlow"/>
          <w:color w:val="000000"/>
          <w:sz w:val="28"/>
          <w:szCs w:val="28"/>
        </w:rPr>
      </w:pPr>
      <w:r w:rsidRPr="00F11266">
        <w:rPr>
          <w:rFonts w:ascii="Barlow SK" w:hAnsi="Barlow SK" w:cs="Barlow SK Semi"/>
          <w:bCs/>
          <w:color w:val="000000"/>
          <w:sz w:val="28"/>
          <w:szCs w:val="28"/>
        </w:rPr>
        <w:t>Razlikujemo dva tipa: stepsku i pustinjsku klimu</w:t>
      </w:r>
      <w:r w:rsidRPr="00F11266">
        <w:rPr>
          <w:rFonts w:ascii="Barlow SK" w:hAnsi="Barlow SK" w:cs="Barlow"/>
          <w:color w:val="000000"/>
          <w:sz w:val="28"/>
          <w:szCs w:val="28"/>
        </w:rPr>
        <w:t>.</w:t>
      </w:r>
    </w:p>
    <w:p w:rsidR="00F11266" w:rsidRPr="00F11266" w:rsidRDefault="00F11266" w:rsidP="00F11266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11266">
        <w:rPr>
          <w:rFonts w:ascii="Barlow SK" w:hAnsi="Barlow SK" w:cs="Barlow SK Semi"/>
          <w:bCs/>
          <w:color w:val="000000"/>
          <w:sz w:val="28"/>
          <w:szCs w:val="28"/>
        </w:rPr>
        <w:t>U područjima s pustinjskom klimom kiše malokad i neredovito padaju.</w:t>
      </w:r>
    </w:p>
    <w:p w:rsidR="00F11266" w:rsidRPr="00F11266" w:rsidRDefault="00F11266" w:rsidP="00F11266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11266">
        <w:rPr>
          <w:rFonts w:ascii="Barlow SK" w:hAnsi="Barlow SK" w:cs="Barlow SK Semi"/>
          <w:bCs/>
          <w:color w:val="000000"/>
          <w:sz w:val="28"/>
          <w:szCs w:val="28"/>
        </w:rPr>
        <w:t xml:space="preserve">U područjima sa stepskom klimom ima dovoljno padalina za razvoj travnjaka. </w:t>
      </w:r>
    </w:p>
    <w:p w:rsidR="00F11266" w:rsidRPr="00F11266" w:rsidRDefault="00F11266" w:rsidP="00F11266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11266">
        <w:rPr>
          <w:rFonts w:ascii="Barlow SK" w:hAnsi="Barlow SK" w:cs="Barlow SK Semi"/>
          <w:bCs/>
          <w:color w:val="000000"/>
          <w:sz w:val="28"/>
          <w:szCs w:val="28"/>
        </w:rPr>
        <w:t>Ljeta su vruća, a zime hladne i vjetrovite.</w:t>
      </w:r>
    </w:p>
    <w:p w:rsidR="00F11266" w:rsidRPr="00F11266" w:rsidRDefault="00F11266">
      <w:pPr>
        <w:rPr>
          <w:rFonts w:ascii="Barlow SK" w:hAnsi="Barlow SK" w:cs="Barlow SK Semi"/>
          <w:b/>
          <w:bCs/>
          <w:color w:val="000000"/>
          <w:sz w:val="28"/>
          <w:szCs w:val="28"/>
        </w:rPr>
      </w:pPr>
    </w:p>
    <w:p w:rsidR="00F11266" w:rsidRPr="00F11266" w:rsidRDefault="00F11266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F11266">
        <w:rPr>
          <w:rFonts w:ascii="Barlow SK" w:hAnsi="Barlow SK" w:cs="Barlow SK Semi Condensed ExtraB"/>
          <w:b/>
          <w:color w:val="000000"/>
          <w:sz w:val="28"/>
          <w:szCs w:val="28"/>
        </w:rPr>
        <w:t>Snježno-šumske klime</w:t>
      </w:r>
    </w:p>
    <w:p w:rsidR="00F11266" w:rsidRPr="00F11266" w:rsidRDefault="00F11266" w:rsidP="00F11266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11266">
        <w:rPr>
          <w:rFonts w:ascii="Barlow SK" w:hAnsi="Barlow SK" w:cs="Barlow SK Semi"/>
          <w:bCs/>
          <w:color w:val="000000"/>
          <w:sz w:val="28"/>
          <w:szCs w:val="28"/>
        </w:rPr>
        <w:t>Snježno-šumske klime odlikuju se dugim i hladnim zimama te svježim ljetima.</w:t>
      </w:r>
    </w:p>
    <w:p w:rsidR="00F11266" w:rsidRPr="00F11266" w:rsidRDefault="00F11266" w:rsidP="00F11266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11266">
        <w:rPr>
          <w:rFonts w:ascii="Barlow SK" w:hAnsi="Barlow SK" w:cs="Barlow SK Semi"/>
          <w:bCs/>
          <w:color w:val="000000"/>
          <w:sz w:val="28"/>
          <w:szCs w:val="28"/>
        </w:rPr>
        <w:t>Znatan je dio zimskih padalina snijeg, ali najveći dio padalina padne u toplijoj polovici godine.</w:t>
      </w:r>
    </w:p>
    <w:p w:rsidR="00F11266" w:rsidRPr="00F11266" w:rsidRDefault="00F11266" w:rsidP="00F11266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11266">
        <w:rPr>
          <w:rFonts w:ascii="Barlow SK" w:hAnsi="Barlow SK" w:cs="Barlow SK Semi"/>
          <w:bCs/>
          <w:color w:val="000000"/>
          <w:sz w:val="28"/>
          <w:szCs w:val="28"/>
        </w:rPr>
        <w:t>Razlikujemo dva tipa u tom razredu: vlažna i suha snježno-šumska klima.</w:t>
      </w:r>
    </w:p>
    <w:p w:rsidR="00F11266" w:rsidRDefault="00F11266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</w:p>
    <w:p w:rsidR="00F11266" w:rsidRPr="00F11266" w:rsidRDefault="00F11266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F11266">
        <w:rPr>
          <w:rFonts w:ascii="Barlow SK" w:hAnsi="Barlow SK" w:cs="Barlow SK Semi Condensed ExtraB"/>
          <w:b/>
          <w:color w:val="000000"/>
          <w:sz w:val="28"/>
          <w:szCs w:val="28"/>
        </w:rPr>
        <w:t xml:space="preserve">Snježne klime </w:t>
      </w:r>
    </w:p>
    <w:p w:rsidR="00F11266" w:rsidRPr="00F11266" w:rsidRDefault="00F11266" w:rsidP="00F11266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11266">
        <w:rPr>
          <w:rFonts w:ascii="Barlow SK" w:hAnsi="Barlow SK" w:cs="Barlow SK Semi"/>
          <w:bCs/>
          <w:color w:val="000000"/>
          <w:sz w:val="28"/>
          <w:szCs w:val="28"/>
        </w:rPr>
        <w:t xml:space="preserve">Snježne klime odlikuju se kratkotrajnim i vrlo hladnim ljetom te malim količinama padalina, uglavnom snijega. </w:t>
      </w:r>
    </w:p>
    <w:p w:rsidR="00F11266" w:rsidRPr="00F11266" w:rsidRDefault="00F11266" w:rsidP="00F11266">
      <w:pPr>
        <w:pStyle w:val="ListParagraph"/>
        <w:numPr>
          <w:ilvl w:val="0"/>
          <w:numId w:val="1"/>
        </w:numPr>
        <w:rPr>
          <w:rFonts w:ascii="Barlow SK" w:hAnsi="Barlow SK"/>
          <w:sz w:val="28"/>
          <w:szCs w:val="28"/>
        </w:rPr>
      </w:pPr>
      <w:r w:rsidRPr="00F11266">
        <w:rPr>
          <w:rFonts w:ascii="Barlow SK" w:hAnsi="Barlow SK" w:cs="Barlow SK Semi"/>
          <w:bCs/>
          <w:color w:val="000000"/>
          <w:sz w:val="28"/>
          <w:szCs w:val="28"/>
        </w:rPr>
        <w:t>U razredu snježnih klima dva su tipa: klima tundre i klima vječnog mraza.</w:t>
      </w:r>
    </w:p>
    <w:sectPr w:rsidR="00F11266" w:rsidRPr="00F11266" w:rsidSect="00593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F2220"/>
    <w:multiLevelType w:val="hybridMultilevel"/>
    <w:tmpl w:val="D25A59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11266"/>
    <w:rsid w:val="00593E90"/>
    <w:rsid w:val="00F1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1</cp:revision>
  <dcterms:created xsi:type="dcterms:W3CDTF">2020-08-22T08:38:00Z</dcterms:created>
  <dcterms:modified xsi:type="dcterms:W3CDTF">2020-08-22T08:41:00Z</dcterms:modified>
</cp:coreProperties>
</file>